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0238A" w14:textId="77777777" w:rsidR="00E066C2" w:rsidRPr="008D7872" w:rsidRDefault="00C833B4" w:rsidP="00E6599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D7872">
        <w:rPr>
          <w:rFonts w:ascii="Arial" w:hAnsi="Arial" w:cs="Arial"/>
          <w:b/>
          <w:sz w:val="24"/>
          <w:szCs w:val="24"/>
        </w:rPr>
        <w:t>LETTER OF ACCEPTANCE AND UNDERTAKING</w:t>
      </w:r>
      <w:r w:rsidR="001E51EF">
        <w:rPr>
          <w:rFonts w:ascii="Arial" w:hAnsi="Arial" w:cs="Arial"/>
          <w:b/>
          <w:sz w:val="24"/>
          <w:szCs w:val="24"/>
        </w:rPr>
        <w:t xml:space="preserve"> OF PAYMENT</w:t>
      </w:r>
    </w:p>
    <w:p w14:paraId="1BADBBC1" w14:textId="77777777" w:rsidR="00E26568" w:rsidRDefault="00E26568" w:rsidP="00DD7566">
      <w:pPr>
        <w:spacing w:after="0" w:line="276" w:lineRule="auto"/>
        <w:rPr>
          <w:rFonts w:ascii="Arial" w:hAnsi="Arial" w:cs="Arial"/>
        </w:rPr>
      </w:pPr>
    </w:p>
    <w:p w14:paraId="034004E8" w14:textId="77777777" w:rsidR="00DD7566" w:rsidRPr="00795BB0" w:rsidRDefault="00DD7566" w:rsidP="00DD7566">
      <w:pPr>
        <w:spacing w:after="0" w:line="276" w:lineRule="auto"/>
        <w:rPr>
          <w:rFonts w:ascii="Arial" w:hAnsi="Arial" w:cs="Arial"/>
        </w:rPr>
      </w:pPr>
      <w:r w:rsidRPr="00795BB0">
        <w:rPr>
          <w:rFonts w:ascii="Arial" w:hAnsi="Arial" w:cs="Arial"/>
        </w:rPr>
        <w:t>Date:</w:t>
      </w:r>
    </w:p>
    <w:p w14:paraId="4A08EC5C" w14:textId="77777777" w:rsidR="00E65990" w:rsidRPr="00795BB0" w:rsidRDefault="00E65990" w:rsidP="00DD7566">
      <w:pPr>
        <w:spacing w:after="0" w:line="276" w:lineRule="auto"/>
        <w:rPr>
          <w:rFonts w:ascii="Arial" w:hAnsi="Arial" w:cs="Arial"/>
        </w:rPr>
      </w:pPr>
    </w:p>
    <w:p w14:paraId="5360507D" w14:textId="77777777" w:rsidR="00DD7566" w:rsidRPr="00795BB0" w:rsidRDefault="00DD7566" w:rsidP="00DD7566">
      <w:pPr>
        <w:spacing w:after="0" w:line="276" w:lineRule="auto"/>
        <w:rPr>
          <w:rFonts w:ascii="Arial" w:hAnsi="Arial" w:cs="Arial"/>
        </w:rPr>
      </w:pPr>
      <w:r w:rsidRPr="00795BB0">
        <w:rPr>
          <w:rFonts w:ascii="Arial" w:hAnsi="Arial" w:cs="Arial"/>
        </w:rPr>
        <w:t>To:</w:t>
      </w:r>
      <w:r w:rsidRPr="00795BB0">
        <w:rPr>
          <w:rFonts w:ascii="Arial" w:hAnsi="Arial" w:cs="Arial"/>
        </w:rPr>
        <w:tab/>
        <w:t>Panama Canal Authority</w:t>
      </w:r>
    </w:p>
    <w:p w14:paraId="30FCA57A" w14:textId="77777777" w:rsidR="00DD7566" w:rsidRPr="00795BB0" w:rsidRDefault="00DD7566" w:rsidP="00DD7566">
      <w:pPr>
        <w:spacing w:after="0" w:line="276" w:lineRule="auto"/>
        <w:rPr>
          <w:rFonts w:ascii="Arial" w:hAnsi="Arial" w:cs="Arial"/>
        </w:rPr>
      </w:pPr>
      <w:r w:rsidRPr="00795BB0">
        <w:rPr>
          <w:rFonts w:ascii="Arial" w:hAnsi="Arial" w:cs="Arial"/>
        </w:rPr>
        <w:tab/>
        <w:t>Panama, Republic of Panama</w:t>
      </w:r>
    </w:p>
    <w:p w14:paraId="6764F988" w14:textId="77777777" w:rsidR="00E65990" w:rsidRDefault="00E65990" w:rsidP="00DD7566">
      <w:pPr>
        <w:spacing w:after="0" w:line="276" w:lineRule="auto"/>
        <w:rPr>
          <w:rFonts w:ascii="Arial" w:hAnsi="Arial" w:cs="Arial"/>
        </w:rPr>
      </w:pPr>
    </w:p>
    <w:p w14:paraId="66BF4120" w14:textId="75891511" w:rsidR="00DD3F23" w:rsidRPr="006C32C0" w:rsidRDefault="00DD3F23" w:rsidP="00DD7566">
      <w:pPr>
        <w:spacing w:after="0" w:line="276" w:lineRule="auto"/>
        <w:rPr>
          <w:rFonts w:ascii="Arial" w:hAnsi="Arial" w:cs="Arial"/>
          <w:lang w:val="es-419"/>
        </w:rPr>
      </w:pPr>
      <w:r w:rsidRPr="006C32C0">
        <w:rPr>
          <w:rFonts w:ascii="Arial" w:hAnsi="Arial" w:cs="Arial"/>
          <w:lang w:val="es-419"/>
        </w:rPr>
        <w:t>Re: M/V ________</w:t>
      </w:r>
      <w:r w:rsidR="00607F81">
        <w:rPr>
          <w:rFonts w:ascii="Arial" w:hAnsi="Arial" w:cs="Arial"/>
          <w:lang w:val="es-419"/>
        </w:rPr>
        <w:t>_______________</w:t>
      </w:r>
      <w:r w:rsidRPr="006C32C0">
        <w:rPr>
          <w:rFonts w:ascii="Arial" w:hAnsi="Arial" w:cs="Arial"/>
          <w:lang w:val="es-419"/>
        </w:rPr>
        <w:t>__    SIN: _____________</w:t>
      </w:r>
    </w:p>
    <w:p w14:paraId="6DA9DCE6" w14:textId="77777777" w:rsidR="00DD3F23" w:rsidRPr="006C32C0" w:rsidRDefault="00DD3F23" w:rsidP="00DD7566">
      <w:pPr>
        <w:spacing w:after="0" w:line="276" w:lineRule="auto"/>
        <w:rPr>
          <w:rFonts w:ascii="Arial" w:hAnsi="Arial" w:cs="Arial"/>
          <w:lang w:val="es-419"/>
        </w:rPr>
      </w:pPr>
    </w:p>
    <w:p w14:paraId="27C5C9CC" w14:textId="77777777" w:rsidR="00E65990" w:rsidRPr="006C32C0" w:rsidRDefault="00E65990" w:rsidP="00DD7566">
      <w:pPr>
        <w:spacing w:after="0" w:line="276" w:lineRule="auto"/>
        <w:rPr>
          <w:rFonts w:ascii="Arial" w:hAnsi="Arial" w:cs="Arial"/>
          <w:lang w:val="es-419"/>
        </w:rPr>
      </w:pPr>
      <w:proofErr w:type="spellStart"/>
      <w:r w:rsidRPr="006C32C0">
        <w:rPr>
          <w:rFonts w:ascii="Arial" w:hAnsi="Arial" w:cs="Arial"/>
          <w:lang w:val="es-419"/>
        </w:rPr>
        <w:t>Dear</w:t>
      </w:r>
      <w:proofErr w:type="spellEnd"/>
      <w:r w:rsidRPr="006C32C0">
        <w:rPr>
          <w:rFonts w:ascii="Arial" w:hAnsi="Arial" w:cs="Arial"/>
          <w:lang w:val="es-419"/>
        </w:rPr>
        <w:t xml:space="preserve"> </w:t>
      </w:r>
      <w:proofErr w:type="spellStart"/>
      <w:r w:rsidRPr="006C32C0">
        <w:rPr>
          <w:rFonts w:ascii="Arial" w:hAnsi="Arial" w:cs="Arial"/>
          <w:lang w:val="es-419"/>
        </w:rPr>
        <w:t>Si</w:t>
      </w:r>
      <w:r w:rsidR="00795BB0" w:rsidRPr="006C32C0">
        <w:rPr>
          <w:rFonts w:ascii="Arial" w:hAnsi="Arial" w:cs="Arial"/>
          <w:lang w:val="es-419"/>
        </w:rPr>
        <w:t>r</w:t>
      </w:r>
      <w:r w:rsidRPr="006C32C0">
        <w:rPr>
          <w:rFonts w:ascii="Arial" w:hAnsi="Arial" w:cs="Arial"/>
          <w:lang w:val="es-419"/>
        </w:rPr>
        <w:t>s</w:t>
      </w:r>
      <w:proofErr w:type="spellEnd"/>
      <w:r w:rsidRPr="006C32C0">
        <w:rPr>
          <w:rFonts w:ascii="Arial" w:hAnsi="Arial" w:cs="Arial"/>
          <w:lang w:val="es-419"/>
        </w:rPr>
        <w:t>,</w:t>
      </w:r>
    </w:p>
    <w:p w14:paraId="69DB6675" w14:textId="1FED8160" w:rsidR="00E65990" w:rsidRPr="006C32C0" w:rsidRDefault="00795BB0" w:rsidP="00795BB0">
      <w:pPr>
        <w:spacing w:after="0" w:line="276" w:lineRule="auto"/>
        <w:ind w:left="720"/>
        <w:rPr>
          <w:rFonts w:ascii="Arial" w:hAnsi="Arial" w:cs="Arial"/>
          <w:lang w:val="es-419"/>
        </w:rPr>
      </w:pPr>
      <w:r w:rsidRPr="006C32C0">
        <w:rPr>
          <w:rFonts w:ascii="Arial" w:hAnsi="Arial" w:cs="Arial"/>
          <w:lang w:val="es-419"/>
        </w:rPr>
        <w:t xml:space="preserve">    </w:t>
      </w:r>
    </w:p>
    <w:p w14:paraId="2B4EB9FA" w14:textId="2A9123E2" w:rsidR="00C833B4" w:rsidRDefault="00E65990" w:rsidP="00DD7566">
      <w:pPr>
        <w:spacing w:after="0" w:line="276" w:lineRule="auto"/>
        <w:rPr>
          <w:rFonts w:ascii="Arial" w:hAnsi="Arial" w:cs="Arial"/>
        </w:rPr>
      </w:pPr>
      <w:r w:rsidRPr="00795BB0">
        <w:rPr>
          <w:rFonts w:ascii="Arial" w:hAnsi="Arial" w:cs="Arial"/>
        </w:rPr>
        <w:t xml:space="preserve">In consideration of the Panama Canal Authority consenting the release </w:t>
      </w:r>
      <w:r w:rsidR="00460579" w:rsidRPr="00795BB0">
        <w:rPr>
          <w:rFonts w:ascii="Arial" w:hAnsi="Arial" w:cs="Arial"/>
        </w:rPr>
        <w:t xml:space="preserve">of the M/V _________________ </w:t>
      </w:r>
      <w:r w:rsidR="006F0022" w:rsidRPr="00795BB0">
        <w:rPr>
          <w:rFonts w:ascii="Arial" w:hAnsi="Arial" w:cs="Arial"/>
        </w:rPr>
        <w:t xml:space="preserve">in respect to the non-compliance to </w:t>
      </w:r>
      <w:r w:rsidR="00DD3F23">
        <w:rPr>
          <w:rFonts w:ascii="Arial" w:hAnsi="Arial" w:cs="Arial"/>
        </w:rPr>
        <w:t>submit</w:t>
      </w:r>
      <w:r w:rsidR="006F0022" w:rsidRPr="00795BB0">
        <w:rPr>
          <w:rFonts w:ascii="Arial" w:hAnsi="Arial" w:cs="Arial"/>
        </w:rPr>
        <w:t xml:space="preserve"> the Panama Canal Shipboard Oil Pollution Emergency Plan (PCSOPEP) as required under Section </w:t>
      </w:r>
      <w:r w:rsidR="005C2C74">
        <w:rPr>
          <w:rFonts w:ascii="Arial" w:hAnsi="Arial" w:cs="Arial"/>
        </w:rPr>
        <w:t xml:space="preserve">5 </w:t>
      </w:r>
      <w:r w:rsidR="001E51EF">
        <w:rPr>
          <w:rFonts w:ascii="Arial" w:hAnsi="Arial" w:cs="Arial"/>
        </w:rPr>
        <w:t xml:space="preserve">of </w:t>
      </w:r>
      <w:r w:rsidR="006F0022" w:rsidRPr="00795BB0">
        <w:rPr>
          <w:rFonts w:ascii="Arial" w:hAnsi="Arial" w:cs="Arial"/>
        </w:rPr>
        <w:t xml:space="preserve">Chapter </w:t>
      </w:r>
      <w:r w:rsidR="00545357">
        <w:rPr>
          <w:rFonts w:ascii="Arial" w:hAnsi="Arial" w:cs="Arial"/>
        </w:rPr>
        <w:t>IX</w:t>
      </w:r>
      <w:r w:rsidR="006F0022" w:rsidRPr="00795BB0">
        <w:rPr>
          <w:rFonts w:ascii="Arial" w:hAnsi="Arial" w:cs="Arial"/>
        </w:rPr>
        <w:t xml:space="preserve"> of the Regulation on Navigation in Panama Canal Waters, we _________</w:t>
      </w:r>
      <w:r w:rsidR="00607F81">
        <w:rPr>
          <w:rFonts w:ascii="Arial" w:hAnsi="Arial" w:cs="Arial"/>
        </w:rPr>
        <w:t>___________________</w:t>
      </w:r>
      <w:r w:rsidR="006F0022" w:rsidRPr="00795BB0">
        <w:rPr>
          <w:rFonts w:ascii="Arial" w:hAnsi="Arial" w:cs="Arial"/>
        </w:rPr>
        <w:t xml:space="preserve">____ (Name of </w:t>
      </w:r>
      <w:r w:rsidR="00E26568">
        <w:rPr>
          <w:rFonts w:ascii="Arial" w:hAnsi="Arial" w:cs="Arial"/>
        </w:rPr>
        <w:t xml:space="preserve">vessel´s </w:t>
      </w:r>
      <w:r w:rsidR="00607F81">
        <w:rPr>
          <w:rFonts w:ascii="Arial" w:hAnsi="Arial" w:cs="Arial"/>
        </w:rPr>
        <w:t>Shipping</w:t>
      </w:r>
      <w:r w:rsidR="00C833B4">
        <w:rPr>
          <w:rFonts w:ascii="Arial" w:hAnsi="Arial" w:cs="Arial"/>
        </w:rPr>
        <w:t xml:space="preserve"> Agency/Operators):</w:t>
      </w:r>
    </w:p>
    <w:p w14:paraId="06416BF6" w14:textId="77777777" w:rsidR="00C833B4" w:rsidRDefault="00C833B4" w:rsidP="00DD7566">
      <w:pPr>
        <w:spacing w:after="0" w:line="276" w:lineRule="auto"/>
        <w:rPr>
          <w:rFonts w:ascii="Arial" w:hAnsi="Arial" w:cs="Arial"/>
        </w:rPr>
      </w:pPr>
    </w:p>
    <w:p w14:paraId="16D7826E" w14:textId="19E567D0" w:rsidR="00C833B4" w:rsidRDefault="00C833B4" w:rsidP="00024201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8D7872">
        <w:rPr>
          <w:rFonts w:ascii="Arial" w:hAnsi="Arial" w:cs="Arial"/>
          <w:b/>
        </w:rPr>
        <w:t>ACCEPT</w:t>
      </w:r>
      <w:r>
        <w:rPr>
          <w:rFonts w:ascii="Arial" w:hAnsi="Arial" w:cs="Arial"/>
        </w:rPr>
        <w:t xml:space="preserve"> the commission of </w:t>
      </w:r>
      <w:r w:rsidR="005C2C74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infringement by</w:t>
      </w:r>
      <w:r w:rsidR="005C2C74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M/V _______</w:t>
      </w:r>
      <w:r w:rsidR="00607F81">
        <w:rPr>
          <w:rFonts w:ascii="Arial" w:hAnsi="Arial" w:cs="Arial"/>
        </w:rPr>
        <w:t>_________</w:t>
      </w:r>
      <w:r>
        <w:rPr>
          <w:rFonts w:ascii="Arial" w:hAnsi="Arial" w:cs="Arial"/>
        </w:rPr>
        <w:t>_______ for not submitting the Panama Canal Shipboard Oil Pollution Emergency Plan (PCSOPEP).</w:t>
      </w:r>
    </w:p>
    <w:p w14:paraId="64B36311" w14:textId="716D3F3F" w:rsidR="00E65990" w:rsidRDefault="008D7872" w:rsidP="00024201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8D7872">
        <w:rPr>
          <w:rFonts w:ascii="Arial" w:hAnsi="Arial" w:cs="Arial"/>
          <w:b/>
        </w:rPr>
        <w:t>SIGN</w:t>
      </w:r>
      <w:r>
        <w:rPr>
          <w:rFonts w:ascii="Arial" w:hAnsi="Arial" w:cs="Arial"/>
        </w:rPr>
        <w:t xml:space="preserve"> </w:t>
      </w:r>
      <w:r w:rsidR="006F0022" w:rsidRPr="00C833B4">
        <w:rPr>
          <w:rFonts w:ascii="Arial" w:hAnsi="Arial" w:cs="Arial"/>
        </w:rPr>
        <w:t xml:space="preserve">this letter of undertaking </w:t>
      </w:r>
      <w:r w:rsidR="001E51EF">
        <w:rPr>
          <w:rFonts w:ascii="Arial" w:hAnsi="Arial" w:cs="Arial"/>
        </w:rPr>
        <w:t xml:space="preserve">of payment </w:t>
      </w:r>
      <w:r w:rsidR="006F0022" w:rsidRPr="00C833B4">
        <w:rPr>
          <w:rFonts w:ascii="Arial" w:hAnsi="Arial" w:cs="Arial"/>
        </w:rPr>
        <w:t xml:space="preserve">in the amount of </w:t>
      </w:r>
      <w:r w:rsidR="00215C6B">
        <w:rPr>
          <w:rFonts w:ascii="Arial" w:hAnsi="Arial" w:cs="Arial"/>
        </w:rPr>
        <w:t xml:space="preserve">US </w:t>
      </w:r>
      <w:bookmarkStart w:id="0" w:name="_GoBack"/>
      <w:bookmarkEnd w:id="0"/>
      <w:r w:rsidR="006F0022" w:rsidRPr="00C833B4">
        <w:rPr>
          <w:rFonts w:ascii="Arial" w:hAnsi="Arial" w:cs="Arial"/>
        </w:rPr>
        <w:t>$</w:t>
      </w:r>
      <w:r w:rsidR="00D0098E" w:rsidRPr="00C833B4">
        <w:rPr>
          <w:rFonts w:ascii="Arial" w:hAnsi="Arial" w:cs="Arial"/>
        </w:rPr>
        <w:t xml:space="preserve">2,500 </w:t>
      </w:r>
      <w:r w:rsidR="00D0098E">
        <w:rPr>
          <w:rFonts w:ascii="Arial" w:hAnsi="Arial" w:cs="Arial"/>
        </w:rPr>
        <w:t>(</w:t>
      </w:r>
      <w:r w:rsidR="006F0022" w:rsidRPr="00C833B4">
        <w:rPr>
          <w:rFonts w:ascii="Arial" w:hAnsi="Arial" w:cs="Arial"/>
        </w:rPr>
        <w:t>two</w:t>
      </w:r>
      <w:r w:rsidR="005C2C74">
        <w:rPr>
          <w:rFonts w:ascii="Arial" w:hAnsi="Arial" w:cs="Arial"/>
        </w:rPr>
        <w:t>-</w:t>
      </w:r>
      <w:r w:rsidR="006F0022" w:rsidRPr="00C833B4">
        <w:rPr>
          <w:rFonts w:ascii="Arial" w:hAnsi="Arial" w:cs="Arial"/>
        </w:rPr>
        <w:t xml:space="preserve"> thousand</w:t>
      </w:r>
      <w:r w:rsidR="005C2C74">
        <w:rPr>
          <w:rFonts w:ascii="Arial" w:hAnsi="Arial" w:cs="Arial"/>
        </w:rPr>
        <w:t>-</w:t>
      </w:r>
      <w:r w:rsidR="006F0022" w:rsidRPr="00C833B4">
        <w:rPr>
          <w:rFonts w:ascii="Arial" w:hAnsi="Arial" w:cs="Arial"/>
        </w:rPr>
        <w:t xml:space="preserve">five </w:t>
      </w:r>
      <w:r w:rsidR="00D0098E" w:rsidRPr="00C833B4">
        <w:rPr>
          <w:rFonts w:ascii="Arial" w:hAnsi="Arial" w:cs="Arial"/>
        </w:rPr>
        <w:t>hundred U.S</w:t>
      </w:r>
      <w:r w:rsidR="006F0022" w:rsidRPr="00C833B4">
        <w:rPr>
          <w:rFonts w:ascii="Arial" w:hAnsi="Arial" w:cs="Arial"/>
        </w:rPr>
        <w:t>. DOLLARS</w:t>
      </w:r>
      <w:r w:rsidR="005C2C74">
        <w:rPr>
          <w:rFonts w:ascii="Arial" w:hAnsi="Arial" w:cs="Arial"/>
        </w:rPr>
        <w:t>)</w:t>
      </w:r>
      <w:r w:rsidR="006F0022" w:rsidRPr="00C833B4">
        <w:rPr>
          <w:rFonts w:ascii="Arial" w:hAnsi="Arial" w:cs="Arial"/>
        </w:rPr>
        <w:t xml:space="preserve"> as guarantee of payment on first written demand by the Panama Canal Authority in reference to the sanctions to be imposed</w:t>
      </w:r>
      <w:r w:rsidR="00795BB0" w:rsidRPr="00C833B4">
        <w:rPr>
          <w:rFonts w:ascii="Arial" w:hAnsi="Arial" w:cs="Arial"/>
        </w:rPr>
        <w:t xml:space="preserve"> in accordance with Chapter XI “Offenses, Sanctions and Sanctioning Proceedings” of said regulation.</w:t>
      </w:r>
    </w:p>
    <w:p w14:paraId="50EC6A5A" w14:textId="7CA8DAB9" w:rsidR="008D7872" w:rsidRPr="00C833B4" w:rsidRDefault="008D7872" w:rsidP="00024201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8D7872">
        <w:rPr>
          <w:rFonts w:ascii="Arial" w:hAnsi="Arial" w:cs="Arial"/>
          <w:b/>
        </w:rPr>
        <w:t>REQUEST</w:t>
      </w:r>
      <w:r>
        <w:rPr>
          <w:rFonts w:ascii="Arial" w:hAnsi="Arial" w:cs="Arial"/>
        </w:rPr>
        <w:t xml:space="preserve"> the </w:t>
      </w:r>
      <w:r w:rsidR="00271903">
        <w:rPr>
          <w:rFonts w:ascii="Arial" w:hAnsi="Arial" w:cs="Arial"/>
        </w:rPr>
        <w:t xml:space="preserve">reduction of the fine by one third of the amount, following the application of </w:t>
      </w:r>
      <w:r>
        <w:rPr>
          <w:rFonts w:ascii="Arial" w:hAnsi="Arial" w:cs="Arial"/>
        </w:rPr>
        <w:t>Article 172, paragraph 2 of the aforementioned regulation</w:t>
      </w:r>
      <w:r w:rsidR="00271903">
        <w:rPr>
          <w:rFonts w:ascii="Arial" w:hAnsi="Arial" w:cs="Arial"/>
        </w:rPr>
        <w:t>.</w:t>
      </w:r>
    </w:p>
    <w:p w14:paraId="18B8DD1C" w14:textId="77777777" w:rsidR="00795BB0" w:rsidRDefault="00795BB0" w:rsidP="00DD7566">
      <w:pPr>
        <w:spacing w:after="0" w:line="276" w:lineRule="auto"/>
        <w:rPr>
          <w:rFonts w:ascii="Arial" w:hAnsi="Arial" w:cs="Arial"/>
        </w:rPr>
      </w:pPr>
    </w:p>
    <w:p w14:paraId="0707298E" w14:textId="77777777" w:rsidR="00795BB0" w:rsidRDefault="00795BB0" w:rsidP="00DD756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undertaking </w:t>
      </w:r>
      <w:r w:rsidR="001E51EF">
        <w:rPr>
          <w:rFonts w:ascii="Arial" w:hAnsi="Arial" w:cs="Arial"/>
        </w:rPr>
        <w:t xml:space="preserve">of payment </w:t>
      </w:r>
      <w:r>
        <w:rPr>
          <w:rFonts w:ascii="Arial" w:hAnsi="Arial" w:cs="Arial"/>
        </w:rPr>
        <w:t xml:space="preserve">is unconditional, irrevocable and shall remain in </w:t>
      </w:r>
      <w:r w:rsidR="005C2C74">
        <w:rPr>
          <w:rFonts w:ascii="Arial" w:hAnsi="Arial" w:cs="Arial"/>
        </w:rPr>
        <w:t xml:space="preserve">full </w:t>
      </w:r>
      <w:r>
        <w:rPr>
          <w:rFonts w:ascii="Arial" w:hAnsi="Arial" w:cs="Arial"/>
        </w:rPr>
        <w:t>effect for an unlimited period of time and shall not expire without the express agreement in writing of the Panama Canal Authority.</w:t>
      </w:r>
    </w:p>
    <w:p w14:paraId="38D1F0C5" w14:textId="77777777" w:rsidR="00795BB0" w:rsidRDefault="00795BB0" w:rsidP="00DD7566">
      <w:pPr>
        <w:spacing w:after="0" w:line="276" w:lineRule="auto"/>
        <w:rPr>
          <w:rFonts w:ascii="Arial" w:hAnsi="Arial" w:cs="Arial"/>
        </w:rPr>
      </w:pPr>
    </w:p>
    <w:p w14:paraId="690E9AA4" w14:textId="72C7215B" w:rsidR="00C642A1" w:rsidRDefault="00795BB0" w:rsidP="00DD756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letter of acceptance and commitment </w:t>
      </w:r>
      <w:r w:rsidR="009E5A64">
        <w:rPr>
          <w:rFonts w:ascii="Arial" w:hAnsi="Arial" w:cs="Arial"/>
        </w:rPr>
        <w:t xml:space="preserve">of payment </w:t>
      </w:r>
      <w:r>
        <w:rPr>
          <w:rFonts w:ascii="Arial" w:hAnsi="Arial" w:cs="Arial"/>
        </w:rPr>
        <w:t xml:space="preserve">shall be construed, interpreted and governed by Panamanian Law. Any decision given by Panamanian Courts related to this case, including this undertaking, shall be considered </w:t>
      </w:r>
      <w:r w:rsidR="005C2C74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final with no right </w:t>
      </w:r>
      <w:r w:rsidR="00C642A1">
        <w:rPr>
          <w:rFonts w:ascii="Arial" w:hAnsi="Arial" w:cs="Arial"/>
        </w:rPr>
        <w:t xml:space="preserve">to recourse or appeal in any other jurisdiction </w:t>
      </w:r>
      <w:r w:rsidR="005C2C74">
        <w:rPr>
          <w:rFonts w:ascii="Arial" w:hAnsi="Arial" w:cs="Arial"/>
        </w:rPr>
        <w:t xml:space="preserve">or venue </w:t>
      </w:r>
      <w:r w:rsidR="00C642A1">
        <w:rPr>
          <w:rFonts w:ascii="Arial" w:hAnsi="Arial" w:cs="Arial"/>
        </w:rPr>
        <w:t>for any cause. We further agree to submit to the jurisdiction of the Panamanian Courts for any enforcement action against us and our clients in respect thereof.</w:t>
      </w:r>
    </w:p>
    <w:p w14:paraId="704F870D" w14:textId="77777777" w:rsidR="00C642A1" w:rsidRDefault="00C642A1" w:rsidP="00DD7566">
      <w:pPr>
        <w:spacing w:after="0" w:line="276" w:lineRule="auto"/>
        <w:rPr>
          <w:rFonts w:ascii="Arial" w:hAnsi="Arial" w:cs="Arial"/>
        </w:rPr>
      </w:pPr>
    </w:p>
    <w:p w14:paraId="35FCF921" w14:textId="15BDDEE7" w:rsidR="00C642A1" w:rsidRDefault="00B372E1" w:rsidP="00DD756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This undertaking is given on behalf of the M/V ________</w:t>
      </w:r>
      <w:r w:rsidR="00D00C76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______, who we </w:t>
      </w:r>
      <w:r w:rsidR="00C833B4">
        <w:rPr>
          <w:rFonts w:ascii="Arial" w:hAnsi="Arial" w:cs="Arial"/>
        </w:rPr>
        <w:t>represent.  As their agents, we agree to be joint and severally liable to respond for this acceptance.</w:t>
      </w:r>
    </w:p>
    <w:p w14:paraId="44EE471F" w14:textId="77777777" w:rsidR="00C642A1" w:rsidRDefault="00C642A1" w:rsidP="00DD7566">
      <w:pPr>
        <w:spacing w:after="0" w:line="276" w:lineRule="auto"/>
        <w:rPr>
          <w:rFonts w:ascii="Arial" w:hAnsi="Arial" w:cs="Arial"/>
        </w:rPr>
      </w:pPr>
    </w:p>
    <w:p w14:paraId="042B4BD4" w14:textId="27DA259B" w:rsidR="008D7872" w:rsidRDefault="00E857AD" w:rsidP="00DD756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0C08B625" w14:textId="77777777" w:rsidR="008D7872" w:rsidRDefault="008D7872" w:rsidP="00DD7566">
      <w:pPr>
        <w:spacing w:after="0" w:line="276" w:lineRule="auto"/>
        <w:rPr>
          <w:rFonts w:ascii="Arial" w:hAnsi="Arial" w:cs="Arial"/>
        </w:rPr>
      </w:pPr>
    </w:p>
    <w:p w14:paraId="454070C6" w14:textId="77777777" w:rsidR="008D7872" w:rsidRDefault="008D7872" w:rsidP="00DD756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14:paraId="543332C5" w14:textId="77777777" w:rsidR="008D7872" w:rsidRDefault="008D7872" w:rsidP="00DD756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&amp; Signature of the Legal Representative </w:t>
      </w:r>
    </w:p>
    <w:p w14:paraId="4B2F9D69" w14:textId="6A0866BA" w:rsidR="008D7872" w:rsidRPr="00795BB0" w:rsidRDefault="008D7872" w:rsidP="00DD7566">
      <w:pPr>
        <w:spacing w:after="0" w:line="276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the Shipping Agency</w:t>
      </w:r>
      <w:r w:rsidR="009E5A64">
        <w:rPr>
          <w:rFonts w:ascii="Arial" w:hAnsi="Arial" w:cs="Arial"/>
        </w:rPr>
        <w:t xml:space="preserve"> representing the M/V ____</w:t>
      </w:r>
      <w:r w:rsidR="00D00C76">
        <w:rPr>
          <w:rFonts w:ascii="Arial" w:hAnsi="Arial" w:cs="Arial"/>
        </w:rPr>
        <w:t>____________</w:t>
      </w:r>
      <w:r w:rsidR="009E5A64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</w:p>
    <w:sectPr w:rsidR="008D7872" w:rsidRPr="00795BB0" w:rsidSect="008D787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D762E" w16cex:dateUtc="2022-03-10T18:20:00Z"/>
  <w16cex:commentExtensible w16cex:durableId="25DD79A4" w16cex:dateUtc="2022-03-17T14:11:00Z"/>
  <w16cex:commentExtensible w16cex:durableId="25DD762F" w16cex:dateUtc="2022-03-10T18:09:00Z"/>
  <w16cex:commentExtensible w16cex:durableId="25DD79E2" w16cex:dateUtc="2022-03-17T14:12:00Z"/>
  <w16cex:commentExtensible w16cex:durableId="25DD7630" w16cex:dateUtc="2022-03-10T16:46:00Z"/>
  <w16cex:commentExtensible w16cex:durableId="25DD7A14" w16cex:dateUtc="2022-03-17T14:12:00Z"/>
  <w16cex:commentExtensible w16cex:durableId="25DD7631" w16cex:dateUtc="2022-03-10T18:26:00Z"/>
  <w16cex:commentExtensible w16cex:durableId="25DD7A3A" w16cex:dateUtc="2022-03-17T1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08AEF5" w16cid:durableId="25DD762E"/>
  <w16cid:commentId w16cid:paraId="5534F420" w16cid:durableId="25DD79A4"/>
  <w16cid:commentId w16cid:paraId="6E7A11E6" w16cid:durableId="25DD762F"/>
  <w16cid:commentId w16cid:paraId="3B319880" w16cid:durableId="25DD79E2"/>
  <w16cid:commentId w16cid:paraId="2FF78715" w16cid:durableId="25DD7630"/>
  <w16cid:commentId w16cid:paraId="77855459" w16cid:durableId="25DD7A14"/>
  <w16cid:commentId w16cid:paraId="2E79C3D9" w16cid:durableId="25DD7631"/>
  <w16cid:commentId w16cid:paraId="6254FC1E" w16cid:durableId="25DD7A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DCA"/>
    <w:multiLevelType w:val="hybridMultilevel"/>
    <w:tmpl w:val="B13E42F8"/>
    <w:lvl w:ilvl="0" w:tplc="78109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57F13"/>
    <w:multiLevelType w:val="hybridMultilevel"/>
    <w:tmpl w:val="AC26B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66"/>
    <w:rsid w:val="00024201"/>
    <w:rsid w:val="0007338A"/>
    <w:rsid w:val="001E51EF"/>
    <w:rsid w:val="00215C6B"/>
    <w:rsid w:val="002221C3"/>
    <w:rsid w:val="00271903"/>
    <w:rsid w:val="0039161C"/>
    <w:rsid w:val="00413809"/>
    <w:rsid w:val="00460579"/>
    <w:rsid w:val="00545357"/>
    <w:rsid w:val="005C2C74"/>
    <w:rsid w:val="00607F81"/>
    <w:rsid w:val="006B3A71"/>
    <w:rsid w:val="006C32C0"/>
    <w:rsid w:val="006F0022"/>
    <w:rsid w:val="00795BB0"/>
    <w:rsid w:val="008D7872"/>
    <w:rsid w:val="009B1261"/>
    <w:rsid w:val="009E5A64"/>
    <w:rsid w:val="00A24BB7"/>
    <w:rsid w:val="00A26AE8"/>
    <w:rsid w:val="00B372E1"/>
    <w:rsid w:val="00BD798E"/>
    <w:rsid w:val="00BE1583"/>
    <w:rsid w:val="00C642A1"/>
    <w:rsid w:val="00C70896"/>
    <w:rsid w:val="00C833B4"/>
    <w:rsid w:val="00D0098E"/>
    <w:rsid w:val="00D00C76"/>
    <w:rsid w:val="00DD3F23"/>
    <w:rsid w:val="00DD7566"/>
    <w:rsid w:val="00E066C2"/>
    <w:rsid w:val="00E26568"/>
    <w:rsid w:val="00E47921"/>
    <w:rsid w:val="00E65990"/>
    <w:rsid w:val="00E8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D0C6"/>
  <w15:chartTrackingRefBased/>
  <w15:docId w15:val="{BE013AB8-57D1-4F29-9082-C25CEB18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1E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0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1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F3A1148FE524683F8FCF6CF46D6D0" ma:contentTypeVersion="5" ma:contentTypeDescription="Create a new document." ma:contentTypeScope="" ma:versionID="5095be7a261fafd92a164e6900c8ffd4">
  <xsd:schema xmlns:xsd="http://www.w3.org/2001/XMLSchema" xmlns:xs="http://www.w3.org/2001/XMLSchema" xmlns:p="http://schemas.microsoft.com/office/2006/metadata/properties" xmlns:ns3="bec18513-04e4-4b09-ad5b-f9baacfe0baa" xmlns:ns4="991e3599-67b8-4ea8-97c0-d5bce3974b37" targetNamespace="http://schemas.microsoft.com/office/2006/metadata/properties" ma:root="true" ma:fieldsID="7095aff9a5726d83726e280af97f21cd" ns3:_="" ns4:_="">
    <xsd:import namespace="bec18513-04e4-4b09-ad5b-f9baacfe0baa"/>
    <xsd:import namespace="991e3599-67b8-4ea8-97c0-d5bce3974b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18513-04e4-4b09-ad5b-f9baacfe0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e3599-67b8-4ea8-97c0-d5bce3974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26291-A0A0-4387-80EB-53FB46B74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00EEC2-D248-4A78-955A-D97361DB0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9281A-3A60-429C-8D99-F820203BA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18513-04e4-4b09-ad5b-f9baacfe0baa"/>
    <ds:schemaRef ds:uri="991e3599-67b8-4ea8-97c0-d5bce3974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Del Canal de Panamá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VFranco</dc:creator>
  <cp:keywords/>
  <dc:description/>
  <cp:lastModifiedBy>JNConstantakis</cp:lastModifiedBy>
  <cp:revision>6</cp:revision>
  <dcterms:created xsi:type="dcterms:W3CDTF">2022-05-17T17:53:00Z</dcterms:created>
  <dcterms:modified xsi:type="dcterms:W3CDTF">2022-05-17T17:56:00Z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0x010100497F3A1148FE524683F8FCF6CF46D6D0</vt:lpwstr>
  </property>
</Properties>
</file>